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70" w:rsidRPr="00DA1A70" w:rsidRDefault="00DA1A70" w:rsidP="00DA1A70">
      <w:pPr>
        <w:spacing w:before="100" w:beforeAutospacing="1" w:after="0" w:line="240" w:lineRule="auto"/>
        <w:jc w:val="center"/>
        <w:rPr>
          <w:rFonts w:ascii="Comic Sans MS" w:eastAsia="Times New Roman" w:hAnsi="Comic Sans MS" w:cs="Times New Roman"/>
          <w:b/>
          <w:bCs/>
          <w:color w:val="333333"/>
          <w:sz w:val="32"/>
          <w:szCs w:val="32"/>
          <w:u w:val="double"/>
          <w:lang w:val="en"/>
        </w:rPr>
      </w:pPr>
      <w:r w:rsidRPr="00DA1A70">
        <w:rPr>
          <w:rFonts w:ascii="Comic Sans MS" w:eastAsia="Times New Roman" w:hAnsi="Comic Sans MS" w:cs="Times New Roman"/>
          <w:b/>
          <w:bCs/>
          <w:color w:val="333333"/>
          <w:sz w:val="32"/>
          <w:szCs w:val="32"/>
          <w:u w:val="double"/>
          <w:lang w:val="en"/>
        </w:rPr>
        <w:t>Science Fair Ideas for Kindergarten</w:t>
      </w:r>
    </w:p>
    <w:p w:rsidR="00DA1A70" w:rsidRDefault="00DA1A70" w:rsidP="00DA1A70">
      <w:pPr>
        <w:spacing w:after="0" w:line="240" w:lineRule="auto"/>
        <w:rPr>
          <w:rFonts w:ascii="Comic Sans MS" w:eastAsia="Times New Roman" w:hAnsi="Comic Sans MS" w:cs="Times New Roman"/>
          <w:bCs/>
          <w:color w:val="333333"/>
          <w:sz w:val="24"/>
          <w:szCs w:val="24"/>
          <w:lang w:val="en"/>
        </w:rPr>
      </w:pPr>
      <w:r>
        <w:rPr>
          <w:rFonts w:ascii="Comic Sans MS" w:eastAsia="Times New Roman" w:hAnsi="Comic Sans MS" w:cs="Times New Roman"/>
          <w:bCs/>
          <w:color w:val="333333"/>
          <w:sz w:val="24"/>
          <w:szCs w:val="24"/>
          <w:lang w:val="en"/>
        </w:rPr>
        <w:t>*</w:t>
      </w:r>
      <w:r w:rsidRPr="00DA1A70">
        <w:rPr>
          <w:rFonts w:ascii="Comic Sans MS" w:eastAsia="Times New Roman" w:hAnsi="Comic Sans MS" w:cs="Times New Roman"/>
          <w:bCs/>
          <w:color w:val="333333"/>
          <w:sz w:val="24"/>
          <w:szCs w:val="24"/>
          <w:lang w:val="en"/>
        </w:rPr>
        <w:t>These are just a few ideas of many. There are many resources online. You can also use the CA Science Standards for Kindergarten as a helpful guide in choosing a project topic.</w:t>
      </w:r>
    </w:p>
    <w:p w:rsidR="00DA1A70" w:rsidRPr="00DA1A70" w:rsidRDefault="00DA1A70" w:rsidP="00DA1A70">
      <w:pPr>
        <w:pStyle w:val="ListParagraph"/>
        <w:numPr>
          <w:ilvl w:val="0"/>
          <w:numId w:val="3"/>
        </w:numPr>
        <w:spacing w:after="0" w:line="240" w:lineRule="auto"/>
        <w:ind w:left="36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Experiment with Color</w:t>
      </w:r>
      <w:r w:rsidRPr="00DA1A70">
        <w:rPr>
          <w:rFonts w:ascii="Comic Sans MS" w:eastAsia="Times New Roman" w:hAnsi="Comic Sans MS" w:cs="Times New Roman"/>
          <w:color w:val="333333"/>
          <w:lang w:val="en"/>
        </w:rPr>
        <w:br/>
        <w:t>Either offer students finger paints in the primary colors, clay, or food coloring solutions and ask them to predict what will happen when they mix two of the colors. What do they expect will happen when they mix unequal amount of colors? What if they mix all three colors?</w:t>
      </w:r>
    </w:p>
    <w:p w:rsidR="00DA1A70" w:rsidRPr="00DA1A70" w:rsidRDefault="00DA1A70" w:rsidP="00DA1A70">
      <w:pPr>
        <w:numPr>
          <w:ilvl w:val="0"/>
          <w:numId w:val="1"/>
        </w:numPr>
        <w:spacing w:after="0" w:line="240" w:lineRule="auto"/>
        <w:ind w:left="27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Blow a Bigger Bubble</w:t>
      </w:r>
      <w:r w:rsidRPr="00DA1A70">
        <w:rPr>
          <w:rFonts w:ascii="Comic Sans MS" w:eastAsia="Times New Roman" w:hAnsi="Comic Sans MS" w:cs="Times New Roman"/>
          <w:color w:val="333333"/>
          <w:lang w:val="en"/>
        </w:rPr>
        <w:br/>
        <w:t>Ask students if they think all bubble wands produce the same size and shape of bubbles. Test various bubble wands to see if their predictions are accurate. See if kindergarten students can make their own bubble wands from materials such as straw, strings, rolled and taped pieces of paper, etc. Which bubble wand produced the best bubble?</w:t>
      </w:r>
    </w:p>
    <w:p w:rsidR="00DA1A70" w:rsidRPr="00DA1A70" w:rsidRDefault="00DA1A70" w:rsidP="00DA1A70">
      <w:pPr>
        <w:numPr>
          <w:ilvl w:val="0"/>
          <w:numId w:val="1"/>
        </w:numPr>
        <w:spacing w:before="100" w:beforeAutospacing="1" w:after="100" w:afterAutospacing="1" w:line="240" w:lineRule="auto"/>
        <w:ind w:left="27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Liquids and Mixtures</w:t>
      </w:r>
      <w:r w:rsidRPr="00DA1A70">
        <w:rPr>
          <w:rFonts w:ascii="Comic Sans MS" w:eastAsia="Times New Roman" w:hAnsi="Comic Sans MS" w:cs="Times New Roman"/>
          <w:color w:val="333333"/>
          <w:lang w:val="en"/>
        </w:rPr>
        <w:br/>
        <w:t>Prepare containers of oil, water, and syrup. Ask the kindergarten students to describe the properties of the liquids and to make predictions about what will happen if these liquids are mixed together. Have students mix the liquids and discuss what happened.</w:t>
      </w:r>
    </w:p>
    <w:p w:rsidR="00DA1A70" w:rsidRPr="00DA1A70" w:rsidRDefault="00DA1A70" w:rsidP="00DA1A70">
      <w:pPr>
        <w:numPr>
          <w:ilvl w:val="0"/>
          <w:numId w:val="1"/>
        </w:numPr>
        <w:spacing w:before="100" w:beforeAutospacing="1" w:after="100" w:afterAutospacing="1" w:line="240" w:lineRule="auto"/>
        <w:ind w:left="27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What Makes Something Alive?</w:t>
      </w:r>
      <w:r w:rsidRPr="00DA1A70">
        <w:rPr>
          <w:rFonts w:ascii="Comic Sans MS" w:eastAsia="Times New Roman" w:hAnsi="Comic Sans MS" w:cs="Times New Roman"/>
          <w:color w:val="333333"/>
          <w:lang w:val="en"/>
        </w:rPr>
        <w:br/>
        <w:t>Gather a collection of living and nonliving objects. Ask kindergarten students to decide what characteristics are necessary for something to be 'alive'. Do the living objects possess these characteristics? How about the non-living objects?</w:t>
      </w:r>
    </w:p>
    <w:p w:rsidR="00DA1A70" w:rsidRPr="00DA1A70" w:rsidRDefault="00DA1A70" w:rsidP="00DA1A70">
      <w:pPr>
        <w:numPr>
          <w:ilvl w:val="0"/>
          <w:numId w:val="1"/>
        </w:numPr>
        <w:spacing w:before="100" w:beforeAutospacing="1" w:after="100" w:afterAutospacing="1" w:line="240" w:lineRule="auto"/>
        <w:ind w:left="27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Density Project</w:t>
      </w:r>
      <w:r w:rsidRPr="00DA1A70">
        <w:rPr>
          <w:rFonts w:ascii="Comic Sans MS" w:eastAsia="Times New Roman" w:hAnsi="Comic Sans MS" w:cs="Times New Roman"/>
          <w:color w:val="333333"/>
          <w:lang w:val="en"/>
        </w:rPr>
        <w:br/>
        <w:t xml:space="preserve">Have students study density. Explain the concept of density. Collect small objects that can fit in a cup of water (e.g., coin, piece of wood, plastic toy, stone, </w:t>
      </w:r>
      <w:proofErr w:type="spellStart"/>
      <w:proofErr w:type="gramStart"/>
      <w:r w:rsidRPr="00DA1A70">
        <w:rPr>
          <w:rFonts w:ascii="Comic Sans MS" w:eastAsia="Times New Roman" w:hAnsi="Comic Sans MS" w:cs="Times New Roman"/>
          <w:color w:val="333333"/>
          <w:lang w:val="en"/>
        </w:rPr>
        <w:t>styrofoam</w:t>
      </w:r>
      <w:proofErr w:type="spellEnd"/>
      <w:proofErr w:type="gramEnd"/>
      <w:r w:rsidRPr="00DA1A70">
        <w:rPr>
          <w:rFonts w:ascii="Comic Sans MS" w:eastAsia="Times New Roman" w:hAnsi="Comic Sans MS" w:cs="Times New Roman"/>
          <w:color w:val="333333"/>
          <w:lang w:val="en"/>
        </w:rPr>
        <w:t xml:space="preserve">). Ask the students to order the objects according to </w:t>
      </w:r>
      <w:proofErr w:type="gramStart"/>
      <w:r w:rsidRPr="00DA1A70">
        <w:rPr>
          <w:rFonts w:ascii="Comic Sans MS" w:eastAsia="Times New Roman" w:hAnsi="Comic Sans MS" w:cs="Times New Roman"/>
          <w:color w:val="333333"/>
          <w:lang w:val="en"/>
        </w:rPr>
        <w:t>density,</w:t>
      </w:r>
      <w:proofErr w:type="gramEnd"/>
      <w:r w:rsidRPr="00DA1A70">
        <w:rPr>
          <w:rFonts w:ascii="Comic Sans MS" w:eastAsia="Times New Roman" w:hAnsi="Comic Sans MS" w:cs="Times New Roman"/>
          <w:color w:val="333333"/>
          <w:lang w:val="en"/>
        </w:rPr>
        <w:t xml:space="preserve"> then drop each item into the water and see what happens.</w:t>
      </w:r>
    </w:p>
    <w:p w:rsidR="00DA1A70" w:rsidRPr="00DA1A70" w:rsidRDefault="00DA1A70" w:rsidP="00DA1A70">
      <w:pPr>
        <w:numPr>
          <w:ilvl w:val="0"/>
          <w:numId w:val="1"/>
        </w:numPr>
        <w:spacing w:before="100" w:beforeAutospacing="1" w:after="100" w:afterAutospacing="1" w:line="240" w:lineRule="auto"/>
        <w:ind w:left="27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Explore Magnetism</w:t>
      </w:r>
      <w:r w:rsidRPr="00DA1A70">
        <w:rPr>
          <w:rFonts w:ascii="Comic Sans MS" w:eastAsia="Times New Roman" w:hAnsi="Comic Sans MS" w:cs="Times New Roman"/>
          <w:color w:val="333333"/>
          <w:lang w:val="en"/>
        </w:rPr>
        <w:br/>
        <w:t>Talk about magnetism. Take a pair of bar magnets and ask students to predict which materials might be magnetic. Have the kindergarten students test objects for magnetism. Now ask student to predict what will happen when two magnets approach each other. Discuss the results.</w:t>
      </w:r>
    </w:p>
    <w:p w:rsidR="00DA1A70" w:rsidRPr="00DA1A70" w:rsidRDefault="00DA1A70" w:rsidP="00DA1A70">
      <w:pPr>
        <w:numPr>
          <w:ilvl w:val="0"/>
          <w:numId w:val="1"/>
        </w:numPr>
        <w:spacing w:before="100" w:beforeAutospacing="1" w:after="100" w:afterAutospacing="1" w:line="240" w:lineRule="auto"/>
        <w:ind w:left="27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Diffusion and Temperature</w:t>
      </w:r>
      <w:r w:rsidRPr="00DA1A70">
        <w:rPr>
          <w:rFonts w:ascii="Comic Sans MS" w:eastAsia="Times New Roman" w:hAnsi="Comic Sans MS" w:cs="Times New Roman"/>
          <w:color w:val="333333"/>
          <w:lang w:val="en"/>
        </w:rPr>
        <w:br/>
      </w:r>
      <w:proofErr w:type="gramStart"/>
      <w:r w:rsidRPr="00DA1A70">
        <w:rPr>
          <w:rFonts w:ascii="Comic Sans MS" w:eastAsia="Times New Roman" w:hAnsi="Comic Sans MS" w:cs="Times New Roman"/>
          <w:color w:val="333333"/>
          <w:lang w:val="en"/>
        </w:rPr>
        <w:t>Prepare</w:t>
      </w:r>
      <w:proofErr w:type="gramEnd"/>
      <w:r w:rsidRPr="00DA1A70">
        <w:rPr>
          <w:rFonts w:ascii="Comic Sans MS" w:eastAsia="Times New Roman" w:hAnsi="Comic Sans MS" w:cs="Times New Roman"/>
          <w:color w:val="333333"/>
          <w:lang w:val="en"/>
        </w:rPr>
        <w:t xml:space="preserve"> a glass of hot water and a glass of cold water. Ask kindergarten students what they expect will happen when food coloring is dropped into a glass of water. Do they think there will be a difference between what happens if the temperature of the water is changed? Investigate what happens when the food coloring is dripped into each glass and discuss the process of diffusion.</w:t>
      </w:r>
    </w:p>
    <w:p w:rsidR="00DF483E" w:rsidRPr="00F4086D" w:rsidRDefault="00DA1A70" w:rsidP="00F4086D">
      <w:pPr>
        <w:numPr>
          <w:ilvl w:val="0"/>
          <w:numId w:val="1"/>
        </w:numPr>
        <w:spacing w:before="100" w:beforeAutospacing="1" w:after="100" w:afterAutospacing="1" w:line="240" w:lineRule="auto"/>
        <w:ind w:left="270"/>
        <w:rPr>
          <w:rFonts w:ascii="Comic Sans MS" w:eastAsia="Times New Roman" w:hAnsi="Comic Sans MS" w:cs="Times New Roman"/>
          <w:color w:val="333333"/>
          <w:lang w:val="en"/>
        </w:rPr>
      </w:pPr>
      <w:r w:rsidRPr="00DA1A70">
        <w:rPr>
          <w:rFonts w:ascii="Comic Sans MS" w:eastAsia="Times New Roman" w:hAnsi="Comic Sans MS" w:cs="Times New Roman"/>
          <w:b/>
          <w:bCs/>
          <w:color w:val="333333"/>
          <w:lang w:val="en"/>
        </w:rPr>
        <w:t>Describe an Ecosystem</w:t>
      </w:r>
      <w:r w:rsidRPr="00DA1A70">
        <w:rPr>
          <w:rFonts w:ascii="Comic Sans MS" w:eastAsia="Times New Roman" w:hAnsi="Comic Sans MS" w:cs="Times New Roman"/>
          <w:color w:val="333333"/>
          <w:lang w:val="en"/>
        </w:rPr>
        <w:br/>
      </w:r>
      <w:proofErr w:type="gramStart"/>
      <w:r w:rsidRPr="00DA1A70">
        <w:rPr>
          <w:rFonts w:ascii="Comic Sans MS" w:eastAsia="Times New Roman" w:hAnsi="Comic Sans MS" w:cs="Times New Roman"/>
          <w:color w:val="333333"/>
          <w:lang w:val="en"/>
        </w:rPr>
        <w:t>What</w:t>
      </w:r>
      <w:proofErr w:type="gramEnd"/>
      <w:r w:rsidRPr="00DA1A70">
        <w:rPr>
          <w:rFonts w:ascii="Comic Sans MS" w:eastAsia="Times New Roman" w:hAnsi="Comic Sans MS" w:cs="Times New Roman"/>
          <w:color w:val="333333"/>
          <w:lang w:val="en"/>
        </w:rPr>
        <w:t xml:space="preserve"> is an ecosystem? This science project involves having kindergarten students come up with a definition for an ecosystem. Then, go outside, measure off a square meter of ground, and have students catalog what is in that particular ecosystem. The concept of a food chain could be introduced as well.</w:t>
      </w:r>
      <w:bookmarkStart w:id="0" w:name="_GoBack"/>
      <w:bookmarkEnd w:id="0"/>
    </w:p>
    <w:sectPr w:rsidR="00DF483E" w:rsidRPr="00F4086D" w:rsidSect="00DA1A7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F24"/>
    <w:multiLevelType w:val="multilevel"/>
    <w:tmpl w:val="FD1E00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038F6"/>
    <w:multiLevelType w:val="hybridMultilevel"/>
    <w:tmpl w:val="F0A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F4571"/>
    <w:multiLevelType w:val="multilevel"/>
    <w:tmpl w:val="6E42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70"/>
    <w:rsid w:val="003F3C74"/>
    <w:rsid w:val="00DA1A70"/>
    <w:rsid w:val="00DF483E"/>
    <w:rsid w:val="00F4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6232">
      <w:bodyDiv w:val="1"/>
      <w:marLeft w:val="0"/>
      <w:marRight w:val="0"/>
      <w:marTop w:val="0"/>
      <w:marBottom w:val="0"/>
      <w:divBdr>
        <w:top w:val="single" w:sz="24" w:space="0" w:color="FF3300"/>
        <w:left w:val="none" w:sz="0" w:space="0" w:color="auto"/>
        <w:bottom w:val="none" w:sz="0" w:space="0" w:color="auto"/>
        <w:right w:val="none" w:sz="0" w:space="0" w:color="auto"/>
      </w:divBdr>
      <w:divsChild>
        <w:div w:id="810561785">
          <w:marLeft w:val="0"/>
          <w:marRight w:val="0"/>
          <w:marTop w:val="0"/>
          <w:marBottom w:val="180"/>
          <w:divBdr>
            <w:top w:val="none" w:sz="0" w:space="0" w:color="auto"/>
            <w:left w:val="none" w:sz="0" w:space="0" w:color="auto"/>
            <w:bottom w:val="none" w:sz="0" w:space="0" w:color="auto"/>
            <w:right w:val="none" w:sz="0" w:space="0" w:color="auto"/>
          </w:divBdr>
          <w:divsChild>
            <w:div w:id="215698739">
              <w:marLeft w:val="0"/>
              <w:marRight w:val="0"/>
              <w:marTop w:val="0"/>
              <w:marBottom w:val="0"/>
              <w:divBdr>
                <w:top w:val="none" w:sz="0" w:space="0" w:color="auto"/>
                <w:left w:val="none" w:sz="0" w:space="0" w:color="auto"/>
                <w:bottom w:val="none" w:sz="0" w:space="0" w:color="auto"/>
                <w:right w:val="none" w:sz="0" w:space="0" w:color="auto"/>
              </w:divBdr>
              <w:divsChild>
                <w:div w:id="1470130664">
                  <w:marLeft w:val="0"/>
                  <w:marRight w:val="0"/>
                  <w:marTop w:val="0"/>
                  <w:marBottom w:val="0"/>
                  <w:divBdr>
                    <w:top w:val="none" w:sz="0" w:space="0" w:color="auto"/>
                    <w:left w:val="none" w:sz="0" w:space="0" w:color="auto"/>
                    <w:bottom w:val="none" w:sz="0" w:space="0" w:color="auto"/>
                    <w:right w:val="none" w:sz="0" w:space="0" w:color="auto"/>
                  </w:divBdr>
                  <w:divsChild>
                    <w:div w:id="186717841">
                      <w:marLeft w:val="0"/>
                      <w:marRight w:val="-5130"/>
                      <w:marTop w:val="0"/>
                      <w:marBottom w:val="0"/>
                      <w:divBdr>
                        <w:top w:val="none" w:sz="0" w:space="0" w:color="auto"/>
                        <w:left w:val="none" w:sz="0" w:space="0" w:color="auto"/>
                        <w:bottom w:val="none" w:sz="0" w:space="0" w:color="auto"/>
                        <w:right w:val="none" w:sz="0" w:space="0" w:color="auto"/>
                      </w:divBdr>
                      <w:divsChild>
                        <w:div w:id="5071368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94152965">
      <w:bodyDiv w:val="1"/>
      <w:marLeft w:val="0"/>
      <w:marRight w:val="0"/>
      <w:marTop w:val="0"/>
      <w:marBottom w:val="0"/>
      <w:divBdr>
        <w:top w:val="single" w:sz="24" w:space="0" w:color="FF3300"/>
        <w:left w:val="none" w:sz="0" w:space="0" w:color="auto"/>
        <w:bottom w:val="none" w:sz="0" w:space="0" w:color="auto"/>
        <w:right w:val="none" w:sz="0" w:space="0" w:color="auto"/>
      </w:divBdr>
      <w:divsChild>
        <w:div w:id="173350647">
          <w:marLeft w:val="0"/>
          <w:marRight w:val="0"/>
          <w:marTop w:val="0"/>
          <w:marBottom w:val="180"/>
          <w:divBdr>
            <w:top w:val="none" w:sz="0" w:space="0" w:color="auto"/>
            <w:left w:val="none" w:sz="0" w:space="0" w:color="auto"/>
            <w:bottom w:val="none" w:sz="0" w:space="0" w:color="auto"/>
            <w:right w:val="none" w:sz="0" w:space="0" w:color="auto"/>
          </w:divBdr>
          <w:divsChild>
            <w:div w:id="2119520278">
              <w:marLeft w:val="0"/>
              <w:marRight w:val="0"/>
              <w:marTop w:val="0"/>
              <w:marBottom w:val="0"/>
              <w:divBdr>
                <w:top w:val="none" w:sz="0" w:space="0" w:color="auto"/>
                <w:left w:val="none" w:sz="0" w:space="0" w:color="auto"/>
                <w:bottom w:val="none" w:sz="0" w:space="0" w:color="auto"/>
                <w:right w:val="none" w:sz="0" w:space="0" w:color="auto"/>
              </w:divBdr>
              <w:divsChild>
                <w:div w:id="1241986212">
                  <w:marLeft w:val="0"/>
                  <w:marRight w:val="0"/>
                  <w:marTop w:val="0"/>
                  <w:marBottom w:val="0"/>
                  <w:divBdr>
                    <w:top w:val="none" w:sz="0" w:space="0" w:color="auto"/>
                    <w:left w:val="none" w:sz="0" w:space="0" w:color="auto"/>
                    <w:bottom w:val="none" w:sz="0" w:space="0" w:color="auto"/>
                    <w:right w:val="none" w:sz="0" w:space="0" w:color="auto"/>
                  </w:divBdr>
                  <w:divsChild>
                    <w:div w:id="18043491">
                      <w:marLeft w:val="0"/>
                      <w:marRight w:val="-5130"/>
                      <w:marTop w:val="0"/>
                      <w:marBottom w:val="0"/>
                      <w:divBdr>
                        <w:top w:val="none" w:sz="0" w:space="0" w:color="auto"/>
                        <w:left w:val="none" w:sz="0" w:space="0" w:color="auto"/>
                        <w:bottom w:val="none" w:sz="0" w:space="0" w:color="auto"/>
                        <w:right w:val="none" w:sz="0" w:space="0" w:color="auto"/>
                      </w:divBdr>
                      <w:divsChild>
                        <w:div w:id="11248515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2013-03-03T15:56:00Z</cp:lastPrinted>
  <dcterms:created xsi:type="dcterms:W3CDTF">2014-04-08T04:26:00Z</dcterms:created>
  <dcterms:modified xsi:type="dcterms:W3CDTF">2014-04-08T04:26:00Z</dcterms:modified>
</cp:coreProperties>
</file>