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61" w:rsidRPr="00AA3737" w:rsidRDefault="00C17D61" w:rsidP="00C17D61">
      <w:pPr>
        <w:tabs>
          <w:tab w:val="left" w:pos="7404"/>
        </w:tabs>
        <w:autoSpaceDE w:val="0"/>
        <w:autoSpaceDN w:val="0"/>
        <w:adjustRightInd w:val="0"/>
        <w:spacing w:after="0" w:line="240" w:lineRule="auto"/>
        <w:rPr>
          <w:rFonts w:asciiTheme="majorHAnsi" w:hAnsiTheme="majorHAnsi" w:cs="Arial"/>
          <w:bCs/>
          <w:iCs/>
          <w:color w:val="000000"/>
          <w:sz w:val="20"/>
          <w:szCs w:val="20"/>
        </w:rPr>
      </w:pPr>
      <w:bookmarkStart w:id="0" w:name="_GoBack"/>
      <w:bookmarkEnd w:id="0"/>
      <w:r w:rsidRPr="005B1B6C">
        <w:rPr>
          <w:rFonts w:ascii="Arial Black" w:hAnsi="Arial Black" w:cs="Arial"/>
          <w:b/>
          <w:bCs/>
          <w:i/>
          <w:iCs/>
          <w:color w:val="000000"/>
          <w:sz w:val="28"/>
          <w:szCs w:val="28"/>
          <w:u w:val="single"/>
        </w:rPr>
        <w:t>Important!</w:t>
      </w:r>
      <w:r w:rsidRPr="005B1B6C">
        <w:rPr>
          <w:rFonts w:asciiTheme="majorHAnsi" w:hAnsiTheme="majorHAnsi" w:cs="Arial"/>
          <w:b/>
          <w:bCs/>
          <w:i/>
          <w:iCs/>
          <w:color w:val="000000"/>
          <w:sz w:val="28"/>
          <w:szCs w:val="28"/>
          <w:u w:val="single"/>
        </w:rPr>
        <w:t xml:space="preserve"> </w:t>
      </w:r>
      <w:r w:rsidRPr="005B1B6C">
        <w:rPr>
          <w:rFonts w:asciiTheme="majorHAnsi" w:hAnsiTheme="majorHAnsi" w:cs="Arial"/>
          <w:b/>
          <w:bCs/>
          <w:color w:val="000000"/>
          <w:sz w:val="28"/>
          <w:szCs w:val="28"/>
          <w:u w:val="single"/>
        </w:rPr>
        <w:t>Guidelines for the Science Fair:</w:t>
      </w:r>
    </w:p>
    <w:p w:rsidR="00C17D61" w:rsidRPr="005B1B6C" w:rsidRDefault="00C17D61" w:rsidP="00C17D61">
      <w:pPr>
        <w:autoSpaceDE w:val="0"/>
        <w:autoSpaceDN w:val="0"/>
        <w:adjustRightInd w:val="0"/>
        <w:spacing w:after="0" w:line="240" w:lineRule="auto"/>
        <w:ind w:left="720"/>
        <w:rPr>
          <w:rFonts w:asciiTheme="majorHAnsi" w:hAnsiTheme="majorHAnsi" w:cs="Arial"/>
          <w:bCs/>
          <w:color w:val="000000"/>
          <w:sz w:val="24"/>
          <w:szCs w:val="24"/>
        </w:rPr>
      </w:pPr>
      <w:r w:rsidRPr="005B1B6C">
        <w:rPr>
          <w:rFonts w:asciiTheme="majorHAnsi" w:hAnsiTheme="majorHAnsi" w:cs="Arial"/>
          <w:bCs/>
          <w:color w:val="000000"/>
          <w:sz w:val="24"/>
          <w:szCs w:val="24"/>
        </w:rPr>
        <w:t xml:space="preserve">1. Must include the scientific method in your display. </w:t>
      </w:r>
    </w:p>
    <w:p w:rsidR="00C17D61" w:rsidRPr="005B1B6C" w:rsidRDefault="00C17D61" w:rsidP="00C17D61">
      <w:pPr>
        <w:autoSpaceDE w:val="0"/>
        <w:autoSpaceDN w:val="0"/>
        <w:adjustRightInd w:val="0"/>
        <w:spacing w:after="0" w:line="240" w:lineRule="auto"/>
        <w:ind w:left="720"/>
        <w:rPr>
          <w:rFonts w:asciiTheme="majorHAnsi" w:hAnsiTheme="majorHAnsi" w:cs="Arial"/>
          <w:b/>
          <w:bCs/>
          <w:color w:val="000000"/>
          <w:sz w:val="24"/>
          <w:szCs w:val="24"/>
          <w:u w:val="double"/>
        </w:rPr>
      </w:pPr>
      <w:r w:rsidRPr="005B1B6C">
        <w:rPr>
          <w:rFonts w:asciiTheme="majorHAnsi" w:hAnsiTheme="majorHAnsi" w:cs="Arial"/>
          <w:bCs/>
          <w:color w:val="000000"/>
          <w:sz w:val="24"/>
          <w:szCs w:val="24"/>
        </w:rPr>
        <w:t xml:space="preserve">2. </w:t>
      </w:r>
      <w:r w:rsidRPr="005B1B6C">
        <w:rPr>
          <w:rFonts w:asciiTheme="majorHAnsi" w:hAnsiTheme="majorHAnsi" w:cs="Arial"/>
          <w:b/>
          <w:bCs/>
          <w:color w:val="000000"/>
          <w:sz w:val="24"/>
          <w:szCs w:val="24"/>
          <w:u w:val="double"/>
        </w:rPr>
        <w:t>You must use the display board given to you by your teacher</w:t>
      </w:r>
      <w:r>
        <w:rPr>
          <w:rFonts w:asciiTheme="majorHAnsi" w:hAnsiTheme="majorHAnsi" w:cs="Arial"/>
          <w:b/>
          <w:bCs/>
          <w:color w:val="000000"/>
          <w:sz w:val="24"/>
          <w:szCs w:val="24"/>
          <w:u w:val="double"/>
        </w:rPr>
        <w:t xml:space="preserve"> or the project will NOT be displayed at the Science Fair</w:t>
      </w:r>
      <w:r w:rsidRPr="005B1B6C">
        <w:rPr>
          <w:rFonts w:asciiTheme="majorHAnsi" w:hAnsiTheme="majorHAnsi" w:cs="Arial"/>
          <w:b/>
          <w:bCs/>
          <w:color w:val="000000"/>
          <w:sz w:val="24"/>
          <w:szCs w:val="24"/>
          <w:u w:val="double"/>
        </w:rPr>
        <w:t>!!</w:t>
      </w:r>
    </w:p>
    <w:p w:rsidR="00C17D61" w:rsidRPr="005B1B6C" w:rsidRDefault="00C17D61" w:rsidP="00C17D61">
      <w:pPr>
        <w:autoSpaceDE w:val="0"/>
        <w:autoSpaceDN w:val="0"/>
        <w:adjustRightInd w:val="0"/>
        <w:spacing w:after="0" w:line="240" w:lineRule="auto"/>
        <w:ind w:left="720"/>
        <w:rPr>
          <w:rFonts w:asciiTheme="majorHAnsi" w:hAnsiTheme="majorHAnsi" w:cs="Arial"/>
          <w:bCs/>
          <w:color w:val="000000"/>
          <w:sz w:val="24"/>
          <w:szCs w:val="24"/>
        </w:rPr>
      </w:pPr>
      <w:r w:rsidRPr="005B1B6C">
        <w:rPr>
          <w:rFonts w:asciiTheme="majorHAnsi" w:hAnsiTheme="majorHAnsi" w:cs="Arial"/>
          <w:bCs/>
          <w:color w:val="000000"/>
          <w:sz w:val="24"/>
          <w:szCs w:val="24"/>
        </w:rPr>
        <w:t xml:space="preserve">3. May not include inhumane treatment of people or animals. </w:t>
      </w:r>
    </w:p>
    <w:p w:rsidR="00C17D61" w:rsidRPr="005B1B6C" w:rsidRDefault="00C17D61" w:rsidP="00C17D61">
      <w:pPr>
        <w:autoSpaceDE w:val="0"/>
        <w:autoSpaceDN w:val="0"/>
        <w:adjustRightInd w:val="0"/>
        <w:spacing w:after="0" w:line="240" w:lineRule="auto"/>
        <w:ind w:left="720"/>
        <w:rPr>
          <w:rFonts w:asciiTheme="majorHAnsi" w:hAnsiTheme="majorHAnsi" w:cs="Arial"/>
          <w:bCs/>
          <w:color w:val="000000"/>
          <w:sz w:val="24"/>
          <w:szCs w:val="24"/>
        </w:rPr>
      </w:pPr>
      <w:r w:rsidRPr="005B1B6C">
        <w:rPr>
          <w:rFonts w:asciiTheme="majorHAnsi" w:hAnsiTheme="majorHAnsi" w:cs="Arial"/>
          <w:bCs/>
          <w:color w:val="000000"/>
          <w:sz w:val="24"/>
          <w:szCs w:val="24"/>
        </w:rPr>
        <w:t>4. No living organisms except plants may be exhibited at the fair.</w:t>
      </w:r>
    </w:p>
    <w:p w:rsidR="00C17D61" w:rsidRPr="005B1B6C" w:rsidRDefault="00C17D61" w:rsidP="00C17D61">
      <w:pPr>
        <w:autoSpaceDE w:val="0"/>
        <w:autoSpaceDN w:val="0"/>
        <w:adjustRightInd w:val="0"/>
        <w:spacing w:after="0" w:line="240" w:lineRule="auto"/>
        <w:ind w:left="720"/>
        <w:rPr>
          <w:rFonts w:asciiTheme="majorHAnsi" w:hAnsiTheme="majorHAnsi" w:cs="Arial"/>
          <w:bCs/>
          <w:color w:val="000000"/>
          <w:sz w:val="24"/>
          <w:szCs w:val="24"/>
        </w:rPr>
      </w:pPr>
      <w:r w:rsidRPr="005B1B6C">
        <w:rPr>
          <w:rFonts w:asciiTheme="majorHAnsi" w:hAnsiTheme="majorHAnsi" w:cs="Arial"/>
          <w:bCs/>
          <w:color w:val="000000"/>
          <w:sz w:val="24"/>
          <w:szCs w:val="24"/>
        </w:rPr>
        <w:t>5. Anything that is normally prohibited on school property or that could be harmful to the public cannot be exhibited at the fair. It includes, but is not limited to harmful chemicals, caustics, acids, poisons, explosives, open flames, combustible materials, and any sharp items (knives, pins, hypodermic needles).</w:t>
      </w:r>
    </w:p>
    <w:p w:rsidR="00C17D61" w:rsidRPr="005B1B6C" w:rsidRDefault="00C17D61" w:rsidP="00C17D61">
      <w:pPr>
        <w:autoSpaceDE w:val="0"/>
        <w:autoSpaceDN w:val="0"/>
        <w:adjustRightInd w:val="0"/>
        <w:spacing w:after="0" w:line="240" w:lineRule="auto"/>
        <w:ind w:left="720"/>
        <w:rPr>
          <w:rFonts w:asciiTheme="majorHAnsi" w:hAnsiTheme="majorHAnsi" w:cs="Arial"/>
          <w:bCs/>
          <w:color w:val="000000"/>
          <w:sz w:val="24"/>
          <w:szCs w:val="24"/>
        </w:rPr>
      </w:pPr>
      <w:r w:rsidRPr="005B1B6C">
        <w:rPr>
          <w:rFonts w:asciiTheme="majorHAnsi" w:hAnsiTheme="majorHAnsi" w:cs="Arial"/>
          <w:bCs/>
          <w:color w:val="000000"/>
          <w:sz w:val="24"/>
          <w:szCs w:val="24"/>
        </w:rPr>
        <w:t>6. There will be space for each exhibitor to have a display board and a small amount of table space in front of the display board. No running water or electricity will be available. If you are interested in developing a project involving electricity, you may choose to use batteries.</w:t>
      </w:r>
    </w:p>
    <w:p w:rsidR="00C17D61" w:rsidRPr="000C15D6" w:rsidRDefault="00C17D61" w:rsidP="00C17D61">
      <w:pPr>
        <w:autoSpaceDE w:val="0"/>
        <w:autoSpaceDN w:val="0"/>
        <w:adjustRightInd w:val="0"/>
        <w:spacing w:after="0" w:line="240" w:lineRule="auto"/>
        <w:ind w:left="720"/>
        <w:rPr>
          <w:rFonts w:asciiTheme="majorHAnsi" w:hAnsiTheme="majorHAnsi" w:cs="Arial"/>
          <w:b/>
          <w:bCs/>
          <w:color w:val="000000"/>
          <w:sz w:val="24"/>
          <w:szCs w:val="24"/>
        </w:rPr>
      </w:pPr>
      <w:r w:rsidRPr="005B1B6C">
        <w:rPr>
          <w:rFonts w:asciiTheme="majorHAnsi" w:hAnsiTheme="majorHAnsi" w:cs="Arial"/>
          <w:bCs/>
          <w:color w:val="000000"/>
          <w:sz w:val="24"/>
          <w:szCs w:val="24"/>
        </w:rPr>
        <w:t xml:space="preserve">7. </w:t>
      </w:r>
      <w:r w:rsidRPr="000C15D6">
        <w:rPr>
          <w:rFonts w:asciiTheme="majorHAnsi" w:hAnsiTheme="majorHAnsi" w:cs="Arial"/>
          <w:b/>
          <w:bCs/>
          <w:color w:val="000000"/>
          <w:sz w:val="24"/>
          <w:szCs w:val="24"/>
        </w:rPr>
        <w:t>Projects should be developed, carried out, and exhibited by students with minimal help from adults.</w:t>
      </w:r>
    </w:p>
    <w:p w:rsidR="00C17D61" w:rsidRPr="005B1B6C" w:rsidRDefault="00C17D61" w:rsidP="00C17D61">
      <w:pPr>
        <w:autoSpaceDE w:val="0"/>
        <w:autoSpaceDN w:val="0"/>
        <w:adjustRightInd w:val="0"/>
        <w:spacing w:after="0" w:line="240" w:lineRule="auto"/>
        <w:jc w:val="center"/>
        <w:rPr>
          <w:rFonts w:asciiTheme="majorHAnsi" w:hAnsiTheme="majorHAnsi" w:cs="Arial"/>
          <w:color w:val="000000"/>
          <w:sz w:val="24"/>
          <w:szCs w:val="24"/>
        </w:rPr>
      </w:pPr>
    </w:p>
    <w:p w:rsidR="00C17D61" w:rsidRPr="005B1B6C" w:rsidRDefault="00C17D61" w:rsidP="00C17D61">
      <w:pPr>
        <w:autoSpaceDE w:val="0"/>
        <w:autoSpaceDN w:val="0"/>
        <w:adjustRightInd w:val="0"/>
        <w:spacing w:after="0" w:line="240" w:lineRule="auto"/>
        <w:rPr>
          <w:rFonts w:asciiTheme="majorHAnsi" w:hAnsiTheme="majorHAnsi" w:cs="Arial"/>
          <w:b/>
          <w:bCs/>
          <w:color w:val="000000"/>
          <w:sz w:val="28"/>
          <w:szCs w:val="28"/>
          <w:u w:val="single"/>
        </w:rPr>
      </w:pPr>
      <w:r w:rsidRPr="005B1B6C">
        <w:rPr>
          <w:rFonts w:asciiTheme="majorHAnsi" w:hAnsiTheme="majorHAnsi" w:cs="Arial"/>
          <w:b/>
          <w:bCs/>
          <w:color w:val="000000"/>
          <w:sz w:val="28"/>
          <w:szCs w:val="28"/>
          <w:u w:val="single"/>
        </w:rPr>
        <w:t>Science Fair Display Board Ideas:</w:t>
      </w:r>
    </w:p>
    <w:p w:rsidR="00C17D61" w:rsidRPr="005B1B6C" w:rsidRDefault="00C17D61" w:rsidP="00C17D61">
      <w:pPr>
        <w:autoSpaceDE w:val="0"/>
        <w:autoSpaceDN w:val="0"/>
        <w:adjustRightInd w:val="0"/>
        <w:spacing w:after="0" w:line="240" w:lineRule="auto"/>
        <w:ind w:left="720"/>
        <w:rPr>
          <w:rFonts w:asciiTheme="majorHAnsi" w:hAnsiTheme="majorHAnsi" w:cs="Arial"/>
          <w:color w:val="000000"/>
          <w:sz w:val="24"/>
          <w:szCs w:val="24"/>
        </w:rPr>
      </w:pPr>
      <w:r w:rsidRPr="005B1B6C">
        <w:rPr>
          <w:rFonts w:asciiTheme="majorHAnsi" w:hAnsiTheme="majorHAnsi" w:cs="Arial"/>
          <w:color w:val="000000"/>
          <w:sz w:val="24"/>
          <w:szCs w:val="24"/>
        </w:rPr>
        <w:t>Use colors, make clear and neat pictures, and be creative! This is only one example of a project display board. There are many different ways to display information. The following</w:t>
      </w:r>
      <w:r w:rsidRPr="000C15D6">
        <w:rPr>
          <w:rFonts w:asciiTheme="majorHAnsi" w:hAnsiTheme="majorHAnsi" w:cs="Arial"/>
          <w:color w:val="000000"/>
          <w:sz w:val="24"/>
          <w:szCs w:val="24"/>
        </w:rPr>
        <w:t xml:space="preserve"> </w:t>
      </w:r>
      <w:r w:rsidRPr="000C15D6">
        <w:rPr>
          <w:rFonts w:asciiTheme="majorHAnsi" w:hAnsiTheme="majorHAnsi" w:cs="Arial"/>
          <w:bCs/>
          <w:color w:val="000000"/>
          <w:sz w:val="24"/>
          <w:szCs w:val="24"/>
        </w:rPr>
        <w:t>resources</w:t>
      </w:r>
      <w:r w:rsidRPr="005B1B6C">
        <w:rPr>
          <w:rFonts w:asciiTheme="majorHAnsi" w:hAnsiTheme="majorHAnsi" w:cs="Arial"/>
          <w:b/>
          <w:bCs/>
          <w:color w:val="000000"/>
          <w:sz w:val="24"/>
          <w:szCs w:val="24"/>
        </w:rPr>
        <w:t xml:space="preserve"> </w:t>
      </w:r>
      <w:r w:rsidRPr="005B1B6C">
        <w:rPr>
          <w:rFonts w:asciiTheme="majorHAnsi" w:hAnsiTheme="majorHAnsi" w:cs="Arial"/>
          <w:color w:val="000000"/>
          <w:sz w:val="24"/>
          <w:szCs w:val="24"/>
        </w:rPr>
        <w:t>are available to help your child plan and organize a project:</w:t>
      </w:r>
    </w:p>
    <w:p w:rsidR="00C17D61" w:rsidRPr="005B1B6C" w:rsidRDefault="00C17D61" w:rsidP="00C17D61">
      <w:pPr>
        <w:pStyle w:val="ListParagraph"/>
        <w:numPr>
          <w:ilvl w:val="0"/>
          <w:numId w:val="1"/>
        </w:numPr>
        <w:autoSpaceDE w:val="0"/>
        <w:autoSpaceDN w:val="0"/>
        <w:adjustRightInd w:val="0"/>
        <w:spacing w:after="0" w:line="240" w:lineRule="auto"/>
        <w:ind w:left="1440"/>
        <w:rPr>
          <w:rFonts w:asciiTheme="majorHAnsi" w:hAnsiTheme="majorHAnsi" w:cs="Arial"/>
          <w:color w:val="000000"/>
          <w:sz w:val="24"/>
          <w:szCs w:val="24"/>
        </w:rPr>
      </w:pPr>
      <w:r w:rsidRPr="005B1B6C">
        <w:rPr>
          <w:rFonts w:asciiTheme="majorHAnsi" w:hAnsiTheme="majorHAnsi" w:cs="Arial"/>
          <w:color w:val="000000"/>
          <w:sz w:val="24"/>
          <w:szCs w:val="24"/>
        </w:rPr>
        <w:t>Encino Elementary Library</w:t>
      </w:r>
    </w:p>
    <w:p w:rsidR="00C17D61" w:rsidRPr="005B1B6C" w:rsidRDefault="00C17D61" w:rsidP="00C17D61">
      <w:pPr>
        <w:pStyle w:val="ListParagraph"/>
        <w:numPr>
          <w:ilvl w:val="0"/>
          <w:numId w:val="1"/>
        </w:numPr>
        <w:autoSpaceDE w:val="0"/>
        <w:autoSpaceDN w:val="0"/>
        <w:adjustRightInd w:val="0"/>
        <w:spacing w:after="0" w:line="240" w:lineRule="auto"/>
        <w:ind w:left="1440"/>
        <w:rPr>
          <w:rFonts w:asciiTheme="majorHAnsi" w:hAnsiTheme="majorHAnsi" w:cs="Arial"/>
          <w:color w:val="000000"/>
          <w:sz w:val="24"/>
          <w:szCs w:val="24"/>
        </w:rPr>
      </w:pPr>
      <w:r w:rsidRPr="005B1B6C">
        <w:rPr>
          <w:rFonts w:asciiTheme="majorHAnsi" w:hAnsiTheme="majorHAnsi" w:cs="Arial"/>
          <w:color w:val="000000"/>
          <w:sz w:val="24"/>
          <w:szCs w:val="24"/>
        </w:rPr>
        <w:t>Local Library</w:t>
      </w:r>
    </w:p>
    <w:p w:rsidR="00C17D61" w:rsidRPr="005B1B6C" w:rsidRDefault="00C17D61" w:rsidP="00C17D61">
      <w:pPr>
        <w:pStyle w:val="ListParagraph"/>
        <w:numPr>
          <w:ilvl w:val="0"/>
          <w:numId w:val="1"/>
        </w:numPr>
        <w:autoSpaceDE w:val="0"/>
        <w:autoSpaceDN w:val="0"/>
        <w:adjustRightInd w:val="0"/>
        <w:spacing w:after="0" w:line="240" w:lineRule="auto"/>
        <w:ind w:left="1440"/>
        <w:rPr>
          <w:rFonts w:asciiTheme="majorHAnsi" w:hAnsiTheme="majorHAnsi" w:cs="Arial"/>
          <w:color w:val="000000"/>
          <w:sz w:val="24"/>
          <w:szCs w:val="24"/>
        </w:rPr>
      </w:pPr>
      <w:r w:rsidRPr="005B1B6C">
        <w:rPr>
          <w:rFonts w:asciiTheme="majorHAnsi" w:hAnsiTheme="majorHAnsi" w:cs="Arial"/>
          <w:color w:val="000000"/>
          <w:sz w:val="24"/>
          <w:szCs w:val="24"/>
        </w:rPr>
        <w:t>Encino’s web site for links to great projects</w:t>
      </w:r>
    </w:p>
    <w:p w:rsidR="00C17D61" w:rsidRPr="005B1B6C" w:rsidRDefault="00C17D61" w:rsidP="00C17D61">
      <w:pPr>
        <w:pStyle w:val="ListParagraph"/>
        <w:numPr>
          <w:ilvl w:val="0"/>
          <w:numId w:val="1"/>
        </w:numPr>
        <w:autoSpaceDE w:val="0"/>
        <w:autoSpaceDN w:val="0"/>
        <w:adjustRightInd w:val="0"/>
        <w:spacing w:after="0" w:line="240" w:lineRule="auto"/>
        <w:ind w:left="1440"/>
        <w:rPr>
          <w:rFonts w:asciiTheme="majorHAnsi" w:hAnsiTheme="majorHAnsi" w:cs="Arial"/>
          <w:color w:val="000000"/>
          <w:sz w:val="24"/>
          <w:szCs w:val="24"/>
        </w:rPr>
      </w:pPr>
      <w:r w:rsidRPr="005B1B6C">
        <w:rPr>
          <w:rFonts w:asciiTheme="majorHAnsi" w:hAnsiTheme="majorHAnsi" w:cs="Arial"/>
          <w:color w:val="000000"/>
          <w:sz w:val="24"/>
          <w:szCs w:val="24"/>
        </w:rPr>
        <w:t>Your teachers and science teacher(</w:t>
      </w:r>
      <w:hyperlink r:id="rId6" w:history="1">
        <w:r w:rsidRPr="005B1B6C">
          <w:rPr>
            <w:rStyle w:val="Hyperlink"/>
            <w:rFonts w:asciiTheme="majorHAnsi" w:hAnsiTheme="majorHAnsi" w:cs="Arial"/>
            <w:sz w:val="24"/>
            <w:szCs w:val="24"/>
          </w:rPr>
          <w:t>saratopalian6@gmail.com</w:t>
        </w:r>
      </w:hyperlink>
      <w:r w:rsidRPr="005B1B6C">
        <w:rPr>
          <w:rFonts w:asciiTheme="majorHAnsi" w:hAnsiTheme="majorHAnsi" w:cs="Arial"/>
          <w:color w:val="000000"/>
          <w:sz w:val="24"/>
          <w:szCs w:val="24"/>
        </w:rPr>
        <w:t xml:space="preserve"> or room 24)</w:t>
      </w:r>
    </w:p>
    <w:p w:rsidR="00C17D61" w:rsidRPr="005B1B6C" w:rsidRDefault="00C17D61" w:rsidP="00C17D61">
      <w:pPr>
        <w:pStyle w:val="ListParagraph"/>
        <w:numPr>
          <w:ilvl w:val="0"/>
          <w:numId w:val="1"/>
        </w:numPr>
        <w:autoSpaceDE w:val="0"/>
        <w:autoSpaceDN w:val="0"/>
        <w:adjustRightInd w:val="0"/>
        <w:spacing w:after="0" w:line="240" w:lineRule="auto"/>
        <w:ind w:left="1440"/>
        <w:rPr>
          <w:rFonts w:asciiTheme="majorHAnsi" w:hAnsiTheme="majorHAnsi" w:cs="Arial"/>
          <w:color w:val="000000"/>
          <w:sz w:val="24"/>
          <w:szCs w:val="24"/>
        </w:rPr>
      </w:pPr>
      <w:r w:rsidRPr="005B1B6C">
        <w:rPr>
          <w:rFonts w:asciiTheme="majorHAnsi" w:hAnsiTheme="majorHAnsi" w:cs="Arial"/>
          <w:color w:val="000000"/>
          <w:sz w:val="24"/>
          <w:szCs w:val="24"/>
        </w:rPr>
        <w:t>Project planning worksheet</w:t>
      </w:r>
    </w:p>
    <w:p w:rsidR="00C17D61" w:rsidRPr="005B1B6C" w:rsidRDefault="00C17D61" w:rsidP="00C17D61">
      <w:pPr>
        <w:pStyle w:val="ListParagraph"/>
        <w:numPr>
          <w:ilvl w:val="0"/>
          <w:numId w:val="1"/>
        </w:numPr>
        <w:autoSpaceDE w:val="0"/>
        <w:autoSpaceDN w:val="0"/>
        <w:adjustRightInd w:val="0"/>
        <w:spacing w:after="0" w:line="240" w:lineRule="auto"/>
        <w:ind w:left="1440"/>
        <w:rPr>
          <w:rFonts w:asciiTheme="majorHAnsi" w:hAnsiTheme="majorHAnsi" w:cs="Arial"/>
          <w:color w:val="000000"/>
          <w:sz w:val="24"/>
          <w:szCs w:val="24"/>
        </w:rPr>
      </w:pPr>
      <w:r w:rsidRPr="005B1B6C">
        <w:rPr>
          <w:rFonts w:asciiTheme="majorHAnsi" w:hAnsiTheme="majorHAnsi" w:cs="Arial"/>
          <w:color w:val="000000"/>
          <w:sz w:val="24"/>
          <w:szCs w:val="24"/>
        </w:rPr>
        <w:t>Science Fair Idea List</w:t>
      </w:r>
    </w:p>
    <w:p w:rsidR="00C17D61" w:rsidRDefault="00C17D61" w:rsidP="00C17D61">
      <w:pPr>
        <w:autoSpaceDE w:val="0"/>
        <w:autoSpaceDN w:val="0"/>
        <w:adjustRightInd w:val="0"/>
        <w:spacing w:after="0" w:line="240" w:lineRule="auto"/>
        <w:rPr>
          <w:rFonts w:asciiTheme="majorHAnsi" w:hAnsiTheme="majorHAnsi" w:cs="Arial"/>
          <w:b/>
          <w:bCs/>
          <w:color w:val="000000"/>
          <w:sz w:val="24"/>
          <w:szCs w:val="24"/>
          <w:u w:val="single"/>
        </w:rPr>
      </w:pPr>
    </w:p>
    <w:p w:rsidR="00C17D61" w:rsidRDefault="00C17D61" w:rsidP="00C17D61">
      <w:pPr>
        <w:autoSpaceDE w:val="0"/>
        <w:autoSpaceDN w:val="0"/>
        <w:adjustRightInd w:val="0"/>
        <w:spacing w:after="0" w:line="240" w:lineRule="auto"/>
        <w:rPr>
          <w:rFonts w:asciiTheme="majorHAnsi" w:hAnsiTheme="majorHAnsi" w:cs="Arial"/>
          <w:b/>
          <w:bCs/>
          <w:color w:val="000000"/>
          <w:sz w:val="24"/>
          <w:szCs w:val="24"/>
          <w:u w:val="single"/>
        </w:rPr>
      </w:pPr>
      <w:r>
        <w:rPr>
          <w:noProof/>
          <w:color w:val="0000FF"/>
        </w:rPr>
        <w:drawing>
          <wp:inline distT="0" distB="0" distL="0" distR="0" wp14:anchorId="6D70EDF1" wp14:editId="20652B97">
            <wp:extent cx="2781515" cy="2147978"/>
            <wp:effectExtent l="0" t="0" r="0" b="5080"/>
            <wp:docPr id="1" name="irc_mi" descr="http://2.bp.blogspot.com/-t8AZkZtxlHA/TZKQmzVGpNI/AAAAAAAAAZo/FNg_1YMZLUg/s1600/Science%2BFair%2BBoardJPEG1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t8AZkZtxlHA/TZKQmzVGpNI/AAAAAAAAAZo/FNg_1YMZLUg/s1600/Science%2BFair%2BBoardJPEG11.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618" cy="2148058"/>
                    </a:xfrm>
                    <a:prstGeom prst="rect">
                      <a:avLst/>
                    </a:prstGeom>
                    <a:noFill/>
                    <a:ln>
                      <a:noFill/>
                    </a:ln>
                  </pic:spPr>
                </pic:pic>
              </a:graphicData>
            </a:graphic>
          </wp:inline>
        </w:drawing>
      </w:r>
    </w:p>
    <w:p w:rsidR="00C17D61" w:rsidRDefault="00C17D61" w:rsidP="00C17D61">
      <w:pPr>
        <w:autoSpaceDE w:val="0"/>
        <w:autoSpaceDN w:val="0"/>
        <w:adjustRightInd w:val="0"/>
        <w:spacing w:after="0" w:line="240" w:lineRule="auto"/>
        <w:rPr>
          <w:rFonts w:asciiTheme="majorHAnsi" w:hAnsiTheme="majorHAnsi" w:cs="Arial"/>
          <w:b/>
          <w:bCs/>
          <w:color w:val="000000"/>
          <w:sz w:val="24"/>
          <w:szCs w:val="24"/>
        </w:rPr>
      </w:pPr>
      <w:r w:rsidRPr="005B1B6C">
        <w:rPr>
          <w:rFonts w:asciiTheme="majorHAnsi" w:hAnsiTheme="majorHAnsi" w:cs="Arial"/>
          <w:b/>
          <w:bCs/>
          <w:color w:val="000000"/>
          <w:sz w:val="24"/>
          <w:szCs w:val="24"/>
          <w:u w:val="single"/>
        </w:rPr>
        <w:t>Project Checklist:</w:t>
      </w:r>
      <w:r w:rsidRPr="005B1B6C">
        <w:rPr>
          <w:rFonts w:asciiTheme="majorHAnsi" w:hAnsiTheme="majorHAnsi" w:cs="Arial"/>
          <w:b/>
          <w:bCs/>
          <w:color w:val="000000"/>
          <w:sz w:val="24"/>
          <w:szCs w:val="24"/>
          <w:u w:val="single"/>
        </w:rPr>
        <w:tab/>
      </w:r>
      <w:r>
        <w:rPr>
          <w:rFonts w:asciiTheme="majorHAnsi" w:hAnsiTheme="majorHAnsi" w:cs="Arial"/>
          <w:b/>
          <w:bCs/>
          <w:color w:val="000000"/>
          <w:sz w:val="24"/>
          <w:szCs w:val="24"/>
        </w:rPr>
        <w:tab/>
      </w:r>
      <w:r>
        <w:rPr>
          <w:rFonts w:asciiTheme="majorHAnsi" w:hAnsiTheme="majorHAnsi" w:cs="Arial"/>
          <w:b/>
          <w:bCs/>
          <w:color w:val="000000"/>
          <w:sz w:val="24"/>
          <w:szCs w:val="24"/>
        </w:rPr>
        <w:tab/>
      </w:r>
      <w:r>
        <w:rPr>
          <w:rFonts w:asciiTheme="majorHAnsi" w:hAnsiTheme="majorHAnsi" w:cs="Arial"/>
          <w:b/>
          <w:bCs/>
          <w:color w:val="000000"/>
          <w:sz w:val="24"/>
          <w:szCs w:val="24"/>
        </w:rPr>
        <w:tab/>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_Title</w:t>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_Students Name</w:t>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_Question</w:t>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_Hypothesis</w:t>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_Materials</w:t>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_Procedure</w:t>
      </w:r>
    </w:p>
    <w:p w:rsidR="00C17D61" w:rsidRPr="005B1B6C"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_Record Results</w:t>
      </w:r>
    </w:p>
    <w:p w:rsidR="00C17D61" w:rsidRDefault="00C17D61" w:rsidP="00C17D61">
      <w:pPr>
        <w:autoSpaceDE w:val="0"/>
        <w:autoSpaceDN w:val="0"/>
        <w:adjustRightInd w:val="0"/>
        <w:spacing w:after="0" w:line="240" w:lineRule="auto"/>
        <w:rPr>
          <w:rFonts w:asciiTheme="majorHAnsi" w:hAnsiTheme="majorHAnsi" w:cs="Arial"/>
          <w:bCs/>
          <w:color w:val="000000"/>
          <w:sz w:val="24"/>
          <w:szCs w:val="24"/>
        </w:rPr>
      </w:pPr>
      <w:r w:rsidRPr="005B1B6C">
        <w:rPr>
          <w:rFonts w:asciiTheme="majorHAnsi" w:hAnsiTheme="majorHAnsi" w:cs="Arial"/>
          <w:bCs/>
          <w:color w:val="000000"/>
          <w:sz w:val="24"/>
          <w:szCs w:val="24"/>
        </w:rPr>
        <w:t>_Conclusion</w:t>
      </w:r>
    </w:p>
    <w:p w:rsidR="009E0C51" w:rsidRDefault="009E0C51"/>
    <w:sectPr w:rsidR="009E0C51" w:rsidSect="00C17D61">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C2353"/>
    <w:multiLevelType w:val="hybridMultilevel"/>
    <w:tmpl w:val="5A32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61"/>
    <w:rsid w:val="009E0C51"/>
    <w:rsid w:val="00C1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61"/>
    <w:pPr>
      <w:ind w:left="720"/>
      <w:contextualSpacing/>
    </w:pPr>
  </w:style>
  <w:style w:type="character" w:styleId="Hyperlink">
    <w:name w:val="Hyperlink"/>
    <w:basedOn w:val="DefaultParagraphFont"/>
    <w:uiPriority w:val="99"/>
    <w:unhideWhenUsed/>
    <w:rsid w:val="00C17D61"/>
    <w:rPr>
      <w:color w:val="0000FF" w:themeColor="hyperlink"/>
      <w:u w:val="single"/>
    </w:rPr>
  </w:style>
  <w:style w:type="paragraph" w:styleId="BalloonText">
    <w:name w:val="Balloon Text"/>
    <w:basedOn w:val="Normal"/>
    <w:link w:val="BalloonTextChar"/>
    <w:uiPriority w:val="99"/>
    <w:semiHidden/>
    <w:unhideWhenUsed/>
    <w:rsid w:val="00C1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D61"/>
    <w:pPr>
      <w:ind w:left="720"/>
      <w:contextualSpacing/>
    </w:pPr>
  </w:style>
  <w:style w:type="character" w:styleId="Hyperlink">
    <w:name w:val="Hyperlink"/>
    <w:basedOn w:val="DefaultParagraphFont"/>
    <w:uiPriority w:val="99"/>
    <w:unhideWhenUsed/>
    <w:rsid w:val="00C17D61"/>
    <w:rPr>
      <w:color w:val="0000FF" w:themeColor="hyperlink"/>
      <w:u w:val="single"/>
    </w:rPr>
  </w:style>
  <w:style w:type="paragraph" w:styleId="BalloonText">
    <w:name w:val="Balloon Text"/>
    <w:basedOn w:val="Normal"/>
    <w:link w:val="BalloonTextChar"/>
    <w:uiPriority w:val="99"/>
    <w:semiHidden/>
    <w:unhideWhenUsed/>
    <w:rsid w:val="00C1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docid=_2WxKlCX-lnlgM&amp;tbnid=zOLdIbEeBQWk2M:&amp;ved=0CAUQjRw&amp;url=http://fifthgradesaintanneschool.blogspot.com/2011/03/may-19-2011-science-fair-information.html&amp;ei=zHdDU4GrDerAyAHil4CgCw&amp;bvm=bv.64367178,d.aWc&amp;psig=AFQjCNEJdruez-V2FoWjy1cTDfTju7_Uxw&amp;ust=1397016848632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topalian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2014-04-08T04:17:00Z</dcterms:created>
  <dcterms:modified xsi:type="dcterms:W3CDTF">2014-04-08T04:18:00Z</dcterms:modified>
</cp:coreProperties>
</file>